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00F" w:rsidRDefault="00891087">
      <w:pPr>
        <w:rPr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  <w:lang w:eastAsia="en-CA"/>
        </w:rPr>
        <w:drawing>
          <wp:anchor distT="0" distB="0" distL="114300" distR="114300" simplePos="0" relativeHeight="251658240" behindDoc="1" locked="0" layoutInCell="1" allowOverlap="1" wp14:anchorId="27FDD8DD" wp14:editId="50756B1A">
            <wp:simplePos x="0" y="0"/>
            <wp:positionH relativeFrom="column">
              <wp:posOffset>-774640</wp:posOffset>
            </wp:positionH>
            <wp:positionV relativeFrom="paragraph">
              <wp:posOffset>-768350</wp:posOffset>
            </wp:positionV>
            <wp:extent cx="7459859" cy="9791065"/>
            <wp:effectExtent l="0" t="0" r="8255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stNatProm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9859" cy="9791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00F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9AB5F6" wp14:editId="21437F54">
                <wp:simplePos x="0" y="0"/>
                <wp:positionH relativeFrom="column">
                  <wp:posOffset>-620395</wp:posOffset>
                </wp:positionH>
                <wp:positionV relativeFrom="paragraph">
                  <wp:posOffset>4769485</wp:posOffset>
                </wp:positionV>
                <wp:extent cx="1962150" cy="214312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2143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100F" w:rsidRPr="00AA7C90" w:rsidRDefault="003C100F" w:rsidP="003C100F">
                            <w:pPr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 w:rsidRPr="00477FAB">
                              <w:rPr>
                                <w:color w:val="FFFFFF" w:themeColor="background1"/>
                                <w:sz w:val="40"/>
                              </w:rPr>
                              <w:t>Sandro</w:t>
                            </w:r>
                            <w:proofErr w:type="spellEnd"/>
                            <w:r w:rsidRPr="00477FAB">
                              <w:rPr>
                                <w:color w:val="FFFFFF" w:themeColor="background1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 w:rsidRPr="00477FAB">
                              <w:rPr>
                                <w:color w:val="FFFFFF" w:themeColor="background1"/>
                                <w:sz w:val="40"/>
                              </w:rPr>
                              <w:t>Mariotti</w:t>
                            </w:r>
                            <w:proofErr w:type="spellEnd"/>
                            <w:r w:rsidRPr="00477FAB">
                              <w:rPr>
                                <w:color w:val="FFFFFF" w:themeColor="background1"/>
                                <w:sz w:val="40"/>
                              </w:rPr>
                              <w:cr/>
                            </w:r>
                            <w:r w:rsidRPr="00477FAB">
                              <w:rPr>
                                <w:color w:val="FFFFFF" w:themeColor="background1"/>
                                <w:sz w:val="32"/>
                              </w:rPr>
                              <w:t>Mortgage Advisor</w:t>
                            </w:r>
                          </w:p>
                          <w:p w:rsidR="003C100F" w:rsidRPr="00477FAB" w:rsidRDefault="003C100F" w:rsidP="003C100F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 w:rsidRPr="00AA7C90">
                              <w:rPr>
                                <w:color w:val="FFFFFF" w:themeColor="background1"/>
                                <w:sz w:val="24"/>
                              </w:rPr>
                              <w:t xml:space="preserve">Phone: </w:t>
                            </w:r>
                            <w:r w:rsidRPr="00477FAB">
                              <w:rPr>
                                <w:color w:val="FFFFFF" w:themeColor="background1"/>
                                <w:sz w:val="24"/>
                              </w:rPr>
                              <w:t>604-618-2678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</w:rPr>
                              <w:t xml:space="preserve">      </w:t>
                            </w:r>
                            <w:r w:rsidRPr="00AA7C90">
                              <w:rPr>
                                <w:color w:val="FFFFFF" w:themeColor="background1"/>
                                <w:sz w:val="24"/>
                              </w:rPr>
                              <w:t xml:space="preserve">Fax:     </w:t>
                            </w:r>
                            <w:r w:rsidRPr="00477FAB">
                              <w:rPr>
                                <w:color w:val="FFFFFF" w:themeColor="background1"/>
                                <w:sz w:val="24"/>
                              </w:rPr>
                              <w:t>604-648-9988</w:t>
                            </w:r>
                            <w:r w:rsidRPr="00AA7C90">
                              <w:rPr>
                                <w:color w:val="FFFFFF" w:themeColor="background1"/>
                                <w:sz w:val="24"/>
                              </w:rPr>
                              <w:cr/>
                            </w:r>
                            <w:hyperlink r:id="rId6" w:history="1">
                              <w:r>
                                <w:rPr>
                                  <w:rStyle w:val="Hyperlink"/>
                                </w:rPr>
                                <w:t>sandro@originmortgages.ca</w:t>
                              </w:r>
                            </w:hyperlink>
                            <w:r w:rsidRPr="00AA7C90">
                              <w:rPr>
                                <w:color w:val="FFFFFF" w:themeColor="background1"/>
                                <w:sz w:val="20"/>
                              </w:rPr>
                              <w:cr/>
                            </w:r>
                            <w:r w:rsidRPr="00477FAB">
                              <w:rPr>
                                <w:color w:val="FFFFFF" w:themeColor="background1"/>
                                <w:sz w:val="24"/>
                              </w:rPr>
                              <w:t>www.sandromariotti.com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48.85pt;margin-top:375.55pt;width:154.5pt;height:16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nJhfAIAAGMFAAAOAAAAZHJzL2Uyb0RvYy54bWysVF9v2jAQf5+072D5fQ2hwFZEqFgrpklV&#10;W62d+mwcG6LZPs82JOzT9+wkwNheOu3FPt/97nz/Z9eNVmQnnK/AFDS/GFAiDIeyMuuCfn9efvhE&#10;iQ/MlEyBEQXdC0+v5+/fzWo7FUPYgCqFI2jE+GltC7oJwU6zzPON0MxfgBUGhRKcZgGfbp2VjtVo&#10;XatsOBhMshpcaR1w4T1yb1shnSf7UgoeHqT0IhBVUPQtpNOlcxXPbD5j07VjdlPxzg32D15oVhn8&#10;9GDqlgVGtq76w5SuuAMPMlxw0BlIWXGRYsBo8sFZNE8bZkWKBZPj7SFN/v+Z5fe7R0eqsqBjSgzT&#10;WKJn0QTyGRoyjtmprZ8i6MkiLDTIxir3fI/MGHQjnY43hkNQjnneH3IbjfGodDUZ5mMUcZQN89Fl&#10;Pkz2s6O6dT58EaBJJArqsHgpp2x35wO6gtAeEn8zsKyUSgVUhtQFnVyi/d8kqKFM5IjUCp2ZGFLr&#10;eqLCXomIUeabkJiKFEFkpCYUN8qRHcP2YZwLE1LwyS6iI0qiE29R7PBHr96i3MbR/wwmHJR1ZcCl&#10;6M/cLn/0LssWj4k8iTuSoVk1XalXUO6x0g7aSfGWLyusxh3z4ZE5HA2sII57eMBDKsCsQ0dRsgH3&#10;62/8iMeORSklNY5aQf3PLXOCEvXVYC9f5aNRnM30GI0/DvHhTiWrU4nZ6hvAcuS4WCxPZMQH1ZPS&#10;gX7BrbCIv6KIGY5/FzT05E1oFwBuFS4WiwTCabQs3Jkny6PpWJ3Ya8/NC3O2a8iAvXwP/VCy6Vlf&#10;ttioaWCxDSCr1LQxwW1Wu8TjJKde7rZOXBWn74Q67sb5KwAAAP//AwBQSwMEFAAGAAgAAAAhAM+C&#10;R+DkAAAADAEAAA8AAABkcnMvZG93bnJldi54bWxMj8FOwzAQRO9I/IO1SNxax0FtQhqnqiJVSAgO&#10;Lb1wc+JtEjW2Q+y2ga9nOZXjap5m3ubryfTsgqPvnJUg5hEwtLXTnW0kHD62sxSYD8pq1TuLEr7R&#10;w7q4v8tVpt3V7vCyDw2jEuszJaENYcg493WLRvm5G9BSdnSjUYHOseF6VFcqNz2Po2jJjeosLbRq&#10;wLLF+rQ/Gwmv5fZd7arYpD99+fJ23Axfh8+FlI8P02YFLOAUbjD86ZM6FORUubPVnvUSZs9JQqiE&#10;ZCEEMCJiIZ6AVYRGaboEXuT8/xPFLwAAAP//AwBQSwECLQAUAAYACAAAACEAtoM4kv4AAADhAQAA&#10;EwAAAAAAAAAAAAAAAAAAAAAAW0NvbnRlbnRfVHlwZXNdLnhtbFBLAQItABQABgAIAAAAIQA4/SH/&#10;1gAAAJQBAAALAAAAAAAAAAAAAAAAAC8BAABfcmVscy8ucmVsc1BLAQItABQABgAIAAAAIQAiOnJh&#10;fAIAAGMFAAAOAAAAAAAAAAAAAAAAAC4CAABkcnMvZTJvRG9jLnhtbFBLAQItABQABgAIAAAAIQDP&#10;gkfg5AAAAAwBAAAPAAAAAAAAAAAAAAAAANYEAABkcnMvZG93bnJldi54bWxQSwUGAAAAAAQABADz&#10;AAAA5wUAAAAA&#10;" filled="f" stroked="f" strokeweight=".5pt">
                <v:textbox>
                  <w:txbxContent>
                    <w:p w:rsidR="003C100F" w:rsidRPr="00AA7C90" w:rsidRDefault="003C100F" w:rsidP="003C100F">
                      <w:pPr>
                        <w:spacing w:line="240" w:lineRule="auto"/>
                        <w:jc w:val="center"/>
                        <w:rPr>
                          <w:color w:val="FFFFFF" w:themeColor="background1"/>
                        </w:rPr>
                      </w:pPr>
                      <w:proofErr w:type="spellStart"/>
                      <w:r w:rsidRPr="00477FAB">
                        <w:rPr>
                          <w:color w:val="FFFFFF" w:themeColor="background1"/>
                          <w:sz w:val="40"/>
                        </w:rPr>
                        <w:t>Sandro</w:t>
                      </w:r>
                      <w:proofErr w:type="spellEnd"/>
                      <w:r w:rsidRPr="00477FAB">
                        <w:rPr>
                          <w:color w:val="FFFFFF" w:themeColor="background1"/>
                          <w:sz w:val="40"/>
                        </w:rPr>
                        <w:t xml:space="preserve"> </w:t>
                      </w:r>
                      <w:proofErr w:type="spellStart"/>
                      <w:r w:rsidRPr="00477FAB">
                        <w:rPr>
                          <w:color w:val="FFFFFF" w:themeColor="background1"/>
                          <w:sz w:val="40"/>
                        </w:rPr>
                        <w:t>Mariotti</w:t>
                      </w:r>
                      <w:proofErr w:type="spellEnd"/>
                      <w:r w:rsidRPr="00477FAB">
                        <w:rPr>
                          <w:color w:val="FFFFFF" w:themeColor="background1"/>
                          <w:sz w:val="40"/>
                        </w:rPr>
                        <w:cr/>
                      </w:r>
                      <w:r w:rsidRPr="00477FAB">
                        <w:rPr>
                          <w:color w:val="FFFFFF" w:themeColor="background1"/>
                          <w:sz w:val="32"/>
                        </w:rPr>
                        <w:t>Mortgage Advisor</w:t>
                      </w:r>
                    </w:p>
                    <w:p w:rsidR="003C100F" w:rsidRPr="00477FAB" w:rsidRDefault="003C100F" w:rsidP="003C100F">
                      <w:pPr>
                        <w:jc w:val="center"/>
                        <w:rPr>
                          <w:color w:val="FFFFFF" w:themeColor="background1"/>
                          <w:sz w:val="24"/>
                        </w:rPr>
                      </w:pPr>
                      <w:r w:rsidRPr="00AA7C90">
                        <w:rPr>
                          <w:color w:val="FFFFFF" w:themeColor="background1"/>
                          <w:sz w:val="24"/>
                        </w:rPr>
                        <w:t xml:space="preserve">Phone: </w:t>
                      </w:r>
                      <w:r w:rsidRPr="00477FAB">
                        <w:rPr>
                          <w:color w:val="FFFFFF" w:themeColor="background1"/>
                          <w:sz w:val="24"/>
                        </w:rPr>
                        <w:t>604-618-2678</w:t>
                      </w:r>
                      <w:r>
                        <w:rPr>
                          <w:color w:val="FFFFFF" w:themeColor="background1"/>
                          <w:sz w:val="24"/>
                        </w:rPr>
                        <w:t xml:space="preserve">      </w:t>
                      </w:r>
                      <w:r w:rsidRPr="00AA7C90">
                        <w:rPr>
                          <w:color w:val="FFFFFF" w:themeColor="background1"/>
                          <w:sz w:val="24"/>
                        </w:rPr>
                        <w:t xml:space="preserve">Fax:     </w:t>
                      </w:r>
                      <w:r w:rsidRPr="00477FAB">
                        <w:rPr>
                          <w:color w:val="FFFFFF" w:themeColor="background1"/>
                          <w:sz w:val="24"/>
                        </w:rPr>
                        <w:t>604-648-9988</w:t>
                      </w:r>
                      <w:r w:rsidRPr="00AA7C90">
                        <w:rPr>
                          <w:color w:val="FFFFFF" w:themeColor="background1"/>
                          <w:sz w:val="24"/>
                        </w:rPr>
                        <w:cr/>
                      </w:r>
                      <w:hyperlink r:id="rId7" w:history="1">
                        <w:r>
                          <w:rPr>
                            <w:rStyle w:val="Hyperlink"/>
                          </w:rPr>
                          <w:t>sandro@originmortgages.ca</w:t>
                        </w:r>
                      </w:hyperlink>
                      <w:r w:rsidRPr="00AA7C90">
                        <w:rPr>
                          <w:color w:val="FFFFFF" w:themeColor="background1"/>
                          <w:sz w:val="20"/>
                        </w:rPr>
                        <w:cr/>
                      </w:r>
                      <w:r w:rsidRPr="00477FAB">
                        <w:rPr>
                          <w:color w:val="FFFFFF" w:themeColor="background1"/>
                          <w:sz w:val="24"/>
                        </w:rPr>
                        <w:t>www.sandromariotti.com</w:t>
                      </w:r>
                    </w:p>
                  </w:txbxContent>
                </v:textbox>
              </v:shape>
            </w:pict>
          </mc:Fallback>
        </mc:AlternateContent>
      </w:r>
    </w:p>
    <w:p w:rsidR="00891087" w:rsidRPr="00891087" w:rsidRDefault="00891087" w:rsidP="00891087">
      <w:pPr>
        <w:rPr>
          <w:sz w:val="24"/>
        </w:rPr>
      </w:pPr>
      <w:r w:rsidRPr="00891087">
        <w:rPr>
          <w:sz w:val="24"/>
        </w:rPr>
        <w:t xml:space="preserve">Over one third of all new homes sold in a community are sold by the Realtors in that community. </w:t>
      </w:r>
    </w:p>
    <w:p w:rsidR="00891087" w:rsidRPr="00891087" w:rsidRDefault="00891087" w:rsidP="00891087">
      <w:pPr>
        <w:rPr>
          <w:sz w:val="24"/>
        </w:rPr>
      </w:pPr>
      <w:r w:rsidRPr="00891087">
        <w:rPr>
          <w:sz w:val="24"/>
        </w:rPr>
        <w:t xml:space="preserve">If you have represented any buyers that have purchased a pre-construction home in the following new home communities, I can provide them with a mortgage approval and lock in today’s best new home rates until their home is complete. </w:t>
      </w:r>
    </w:p>
    <w:p w:rsidR="003C100F" w:rsidRPr="00891087" w:rsidRDefault="0076039E" w:rsidP="003C100F">
      <w:pPr>
        <w:jc w:val="both"/>
        <w:rPr>
          <w:b/>
          <w:sz w:val="28"/>
        </w:rPr>
      </w:pPr>
      <w:bookmarkStart w:id="0" w:name="_GoBack"/>
      <w:r>
        <w:rPr>
          <w:noProof/>
          <w:lang w:eastAsia="en-CA"/>
        </w:rPr>
        <w:drawing>
          <wp:anchor distT="0" distB="0" distL="114300" distR="114300" simplePos="0" relativeHeight="251664384" behindDoc="0" locked="0" layoutInCell="1" allowOverlap="1" wp14:anchorId="440D4F69" wp14:editId="4DAC50A0">
            <wp:simplePos x="0" y="0"/>
            <wp:positionH relativeFrom="column">
              <wp:posOffset>-209550</wp:posOffset>
            </wp:positionH>
            <wp:positionV relativeFrom="paragraph">
              <wp:posOffset>4895850</wp:posOffset>
            </wp:positionV>
            <wp:extent cx="1098550" cy="1098550"/>
            <wp:effectExtent l="0" t="0" r="6350" b="63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 QR cod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550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en-CA"/>
        </w:rPr>
        <w:drawing>
          <wp:anchor distT="0" distB="0" distL="114300" distR="114300" simplePos="0" relativeHeight="251680768" behindDoc="0" locked="0" layoutInCell="1" allowOverlap="1" wp14:anchorId="560156BB" wp14:editId="0C692844">
            <wp:simplePos x="0" y="0"/>
            <wp:positionH relativeFrom="column">
              <wp:posOffset>5105400</wp:posOffset>
            </wp:positionH>
            <wp:positionV relativeFrom="paragraph">
              <wp:posOffset>3498215</wp:posOffset>
            </wp:positionV>
            <wp:extent cx="1244600" cy="4826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iclog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678720" behindDoc="0" locked="0" layoutInCell="1" allowOverlap="1" wp14:anchorId="393A747F" wp14:editId="12940408">
            <wp:simplePos x="0" y="0"/>
            <wp:positionH relativeFrom="column">
              <wp:posOffset>3454400</wp:posOffset>
            </wp:positionH>
            <wp:positionV relativeFrom="paragraph">
              <wp:posOffset>3466465</wp:posOffset>
            </wp:positionV>
            <wp:extent cx="1244600" cy="4826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iclog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676672" behindDoc="0" locked="0" layoutInCell="1" allowOverlap="1" wp14:anchorId="536B5CDB" wp14:editId="58D60F01">
            <wp:simplePos x="0" y="0"/>
            <wp:positionH relativeFrom="column">
              <wp:posOffset>1917700</wp:posOffset>
            </wp:positionH>
            <wp:positionV relativeFrom="paragraph">
              <wp:posOffset>3466465</wp:posOffset>
            </wp:positionV>
            <wp:extent cx="1244600" cy="4826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iclog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674624" behindDoc="0" locked="0" layoutInCell="1" allowOverlap="1" wp14:anchorId="270A8436" wp14:editId="597EE634">
            <wp:simplePos x="0" y="0"/>
            <wp:positionH relativeFrom="column">
              <wp:posOffset>5105400</wp:posOffset>
            </wp:positionH>
            <wp:positionV relativeFrom="paragraph">
              <wp:posOffset>2118360</wp:posOffset>
            </wp:positionV>
            <wp:extent cx="1163955" cy="451485"/>
            <wp:effectExtent l="0" t="0" r="0" b="571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iclog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955" cy="45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672576" behindDoc="0" locked="0" layoutInCell="1" allowOverlap="1" wp14:anchorId="745249E1" wp14:editId="13E939A6">
            <wp:simplePos x="0" y="0"/>
            <wp:positionH relativeFrom="column">
              <wp:posOffset>3549650</wp:posOffset>
            </wp:positionH>
            <wp:positionV relativeFrom="paragraph">
              <wp:posOffset>2128520</wp:posOffset>
            </wp:positionV>
            <wp:extent cx="1149350" cy="44577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iclog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44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670528" behindDoc="0" locked="0" layoutInCell="1" allowOverlap="1" wp14:anchorId="755540FC" wp14:editId="62AAFFC7">
            <wp:simplePos x="0" y="0"/>
            <wp:positionH relativeFrom="column">
              <wp:posOffset>1873250</wp:posOffset>
            </wp:positionH>
            <wp:positionV relativeFrom="paragraph">
              <wp:posOffset>2107565</wp:posOffset>
            </wp:positionV>
            <wp:extent cx="1244600" cy="4826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iclog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1087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23556D" wp14:editId="47911229">
                <wp:simplePos x="0" y="0"/>
                <wp:positionH relativeFrom="column">
                  <wp:posOffset>1746250</wp:posOffset>
                </wp:positionH>
                <wp:positionV relativeFrom="paragraph">
                  <wp:posOffset>4822825</wp:posOffset>
                </wp:positionV>
                <wp:extent cx="4787900" cy="12001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7900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1087" w:rsidRPr="00891087" w:rsidRDefault="00891087" w:rsidP="00891087">
                            <w:pPr>
                              <w:jc w:val="both"/>
                              <w:rPr>
                                <w:sz w:val="24"/>
                              </w:rPr>
                            </w:pPr>
                            <w:r w:rsidRPr="00891087">
                              <w:rPr>
                                <w:sz w:val="24"/>
                              </w:rPr>
                              <w:t>You can always see our New Home Rates by the rate commitment period at originmortgages.ca/latest-rates and check out our entire directory of new home builder projects at originmortgages.ca/builder-projects.</w:t>
                            </w:r>
                          </w:p>
                          <w:p w:rsidR="00891087" w:rsidRPr="00891087" w:rsidRDefault="00891087" w:rsidP="00891087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137.5pt;margin-top:379.75pt;width:377pt;height:94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z6yjAIAAJIFAAAOAAAAZHJzL2Uyb0RvYy54bWysVNtOGzEQfa/Uf7D8Xjah4RaxQSmIqhIC&#10;VKh4drw2WdXrcW0n2fTrOfZuLqW8UPVl1545M+M5czm/aBvDlsqHmmzJhwcDzpSVVNX2ueQ/Hq8/&#10;nXIWorCVMGRVydcq8IvJxw/nKzdWhzQnUynP4MSG8cqVfB6jGxdFkHPViHBATlkoNflGRFz9c1F5&#10;sYL3xhSHg8FxsSJfOU9ShQDpVafkk+xfayXjndZBRWZKjrfF/PX5O0vfYnIuxs9euHkt+2eIf3hF&#10;I2qLoFtXVyIKtvD1X66aWnoKpOOBpKYgrWupcg7IZjh4lc3DXDiVcwE5wW1pCv/Prbxd3ntWVyVH&#10;oaxoUKJH1Ub2hVp2mthZuTAG6MEBFluIUeWNPECYkm61b9If6TDowfN6y21yJiEcnZyenA2gktAN&#10;UbrhUWa/2Jk7H+JXRQ1Lh5J7FC9zKpY3IeIpgG4gKVogU1fXtTH5khpGXRrPlgKlNjE/EhZ/oIxl&#10;q5Iff0boZGQpmXeejU0SlVumD5dS71LMp7g2KmGM/a40KMuZvhFbSKnsNn5GJ5RGqPcY9vjdq95j&#10;3OUBixyZbNwaN7Uln7PPM7ajrPq5oUx3eBC+l3c6xnbW5l7ZdsCMqjUaw1M3WMHJ6xrFuxEh3guP&#10;SULBsR3iHT7aEMin/sTZnPzvt+QJjwaHlrMVJrPk4ddCeMWZ+WbR+mfD0SiNcr6Mjk4OcfH7mtm+&#10;xi6aS0JHDLGHnMzHhI9mc9SemicskWmKCpWwErFLHjfHy9jtCywhqabTDMLwOhFv7IOTyXViObXm&#10;Y/skvOv7N6L1b2kzw2L8qo07bLK0NF1E0nXu8cRzx2rPPwY/t36/pNJm2b9n1G6VTl4AAAD//wMA&#10;UEsDBBQABgAIAAAAIQCBt+ai4wAAAAwBAAAPAAAAZHJzL2Rvd25yZXYueG1sTI/BTsMwEETvSPyD&#10;tUhcEHVIMWlCNhVCQCVuNC2ImxubJCJeR7GbhL/HPcFxdkazb/L1bDo26sG1lhBuFhEwTZVVLdUI&#10;u/L5egXMeUlKdpY0wo92sC7Oz3KZKTvRmx63vmahhFwmERrv+4xzVzXaSLewvabgfdnBSB/kUHM1&#10;yCmUm47HUXTHjWwpfGhkrx8bXX1vjwbh86r+eHXzy35aimX/tBnL5F2ViJcX88M9MK9n/xeGE35A&#10;hyIwHeyRlGMdQpyIsMUjJCIVwE6JKE7D6YCQ3q4E8CLn/0cUvwAAAP//AwBQSwECLQAUAAYACAAA&#10;ACEAtoM4kv4AAADhAQAAEwAAAAAAAAAAAAAAAAAAAAAAW0NvbnRlbnRfVHlwZXNdLnhtbFBLAQIt&#10;ABQABgAIAAAAIQA4/SH/1gAAAJQBAAALAAAAAAAAAAAAAAAAAC8BAABfcmVscy8ucmVsc1BLAQIt&#10;ABQABgAIAAAAIQD2jz6yjAIAAJIFAAAOAAAAAAAAAAAAAAAAAC4CAABkcnMvZTJvRG9jLnhtbFBL&#10;AQItABQABgAIAAAAIQCBt+ai4wAAAAwBAAAPAAAAAAAAAAAAAAAAAOYEAABkcnMvZG93bnJldi54&#10;bWxQSwUGAAAAAAQABADzAAAA9gUAAAAA&#10;" fillcolor="white [3201]" stroked="f" strokeweight=".5pt">
                <v:textbox>
                  <w:txbxContent>
                    <w:p w:rsidR="00891087" w:rsidRPr="00891087" w:rsidRDefault="00891087" w:rsidP="00891087">
                      <w:pPr>
                        <w:jc w:val="both"/>
                        <w:rPr>
                          <w:sz w:val="24"/>
                        </w:rPr>
                      </w:pPr>
                      <w:r w:rsidRPr="00891087">
                        <w:rPr>
                          <w:sz w:val="24"/>
                        </w:rPr>
                        <w:t>You can always see our New Home Rates by the rate commitment period at originmortgages.ca/latest-rates and check out our entire directory of new home builder projects at originmortgages.ca/builder-projects.</w:t>
                      </w:r>
                    </w:p>
                    <w:p w:rsidR="00891087" w:rsidRPr="00891087" w:rsidRDefault="00891087" w:rsidP="00891087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1087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728763" wp14:editId="7BC0A84B">
                <wp:simplePos x="0" y="0"/>
                <wp:positionH relativeFrom="column">
                  <wp:posOffset>1695450</wp:posOffset>
                </wp:positionH>
                <wp:positionV relativeFrom="paragraph">
                  <wp:posOffset>752475</wp:posOffset>
                </wp:positionV>
                <wp:extent cx="4787900" cy="9017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7900" cy="90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1087" w:rsidRPr="00891087" w:rsidRDefault="00891087" w:rsidP="00891087">
                            <w:pPr>
                              <w:jc w:val="both"/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 w:rsidRPr="00891087">
                              <w:rPr>
                                <w:sz w:val="24"/>
                              </w:rPr>
                              <w:t xml:space="preserve">Don’t let changes in mortgage rates or lending policy impact your client’s ability or excitement about acquiring their new </w:t>
                            </w:r>
                            <w:proofErr w:type="gramStart"/>
                            <w:r w:rsidRPr="00891087">
                              <w:rPr>
                                <w:sz w:val="24"/>
                              </w:rPr>
                              <w:t>home.</w:t>
                            </w:r>
                            <w:proofErr w:type="gramEnd"/>
                            <w:r w:rsidRPr="00891087">
                              <w:rPr>
                                <w:sz w:val="24"/>
                              </w:rPr>
                              <w:t xml:space="preserve"> We can approve a mortgage for up to </w:t>
                            </w:r>
                            <w:r w:rsidRPr="00891087">
                              <w:rPr>
                                <w:b/>
                                <w:sz w:val="24"/>
                                <w:u w:val="single"/>
                              </w:rPr>
                              <w:t>18 months in advance of the homes completion.</w:t>
                            </w:r>
                          </w:p>
                          <w:p w:rsidR="003C100F" w:rsidRPr="00891087" w:rsidRDefault="003C100F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left:0;text-align:left;margin-left:133.5pt;margin-top:59.25pt;width:377pt;height:71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Z7NjAIAAJEFAAAOAAAAZHJzL2Uyb0RvYy54bWysVEtPGzEQvlfqf7B8L7tJA4GIDUqDqCoh&#10;QIWKs+O1E6u2x7Wd7Ka/nrF38yjlQtXL7tjzzYznm8flVWs02QgfFNiKDk5KSoTlUCu7rOiPp5tP&#10;55SEyGzNNFhR0a0I9Gr68cNl4yZiCCvQtfAEndgwaVxFVzG6SVEEvhKGhRNwwqJSgjcs4tEvi9qz&#10;Br0bXQzL8qxowNfOAxch4O11p6TT7F9KweO9lEFEoiuKb4v56/N3kb7F9JJNlp65leL9M9g/vMIw&#10;ZTHo3tU1i4ysvfrLlVHcQwAZTziYAqRUXOQcMJtB+SqbxxVzIueC5AS3pyn8P7f8bvPgiaorOqTE&#10;MoMlehJtJF+gJcPETuPCBEGPDmGxxWus8u4+4GVKupXepD+mQ1CPPG/33CZnHC9H4/PxRYkqjrqL&#10;cjBGGd0XB2vnQ/wqwJAkVNRj7TKlbHMbYgfdQVKwAFrVN0rrfEj9Iubakw3DSuuY34jO/0BpS5qK&#10;nn0+LbNjC8m886xtciNyx/ThUuZdhlmKWy0SRtvvQiJjOdE3YjPOhd3Hz+iEkhjqPYY9/vCq9xh3&#10;eaBFjgw27o2NsuBz9nnEDpTVP3eUyQ6PtTnKO4mxXbR9q/SNsYB6i33hoZur4PiNwuLdshAfmMdB&#10;wnrjcoj3+JEakHzoJUpW4H+/dZ/w2N+opaTBwaxo+LVmXlCiv1ns/IvBaJQmOR9Gp+MhHvyxZnGs&#10;sWszB+yIAa4hx7OY8FHvROnBPOMOmaWoqGKWY+yKxp04j926wB3ExWyWQTi7jsVb++h4cp1YTq35&#10;1D4z7/r+jdj5d7AbYTZ51cYdNllamK0jSJV7PPHcsdrzj3Ofp6TfUWmxHJ8z6rBJpy8AAAD//wMA&#10;UEsDBBQABgAIAAAAIQB0+c+C4QAAAAwBAAAPAAAAZHJzL2Rvd25yZXYueG1sTI9LT4RAEITvJv6H&#10;SZt4Me4AG3Y3yLAxxkfizcVHvM0yLRCZHsLMAv57m5Meu75KdVW+n20nRhx860hBvIpAIFXOtFQr&#10;eC0frncgfNBkdOcIFfygh31xfpbrzLiJXnA8hFpwCPlMK2hC6DMpfdWg1X7leiRmX26wOvA51NIM&#10;euJw28kkijbS6pb4Q6N7vGuw+j6crILPq/rj2c+Pb9M6Xff3T2O5fTelUpcX8+0NiIBz+DPDUp+r&#10;Q8Gdju5ExotOQbLZ8pbAIN6lIBZHlMQsHRcWpSCLXP4fUfwCAAD//wMAUEsBAi0AFAAGAAgAAAAh&#10;ALaDOJL+AAAA4QEAABMAAAAAAAAAAAAAAAAAAAAAAFtDb250ZW50X1R5cGVzXS54bWxQSwECLQAU&#10;AAYACAAAACEAOP0h/9YAAACUAQAACwAAAAAAAAAAAAAAAAAvAQAAX3JlbHMvLnJlbHNQSwECLQAU&#10;AAYACAAAACEANl2ezYwCAACRBQAADgAAAAAAAAAAAAAAAAAuAgAAZHJzL2Uyb0RvYy54bWxQSwEC&#10;LQAUAAYACAAAACEAdPnPguEAAAAMAQAADwAAAAAAAAAAAAAAAADmBAAAZHJzL2Rvd25yZXYueG1s&#10;UEsFBgAAAAAEAAQA8wAAAPQFAAAAAA==&#10;" fillcolor="white [3201]" stroked="f" strokeweight=".5pt">
                <v:textbox>
                  <w:txbxContent>
                    <w:p w:rsidR="00891087" w:rsidRPr="00891087" w:rsidRDefault="00891087" w:rsidP="00891087">
                      <w:pPr>
                        <w:jc w:val="both"/>
                        <w:rPr>
                          <w:b/>
                          <w:sz w:val="24"/>
                          <w:u w:val="single"/>
                        </w:rPr>
                      </w:pPr>
                      <w:r w:rsidRPr="00891087">
                        <w:rPr>
                          <w:sz w:val="24"/>
                        </w:rPr>
                        <w:t xml:space="preserve">Don’t let changes in mortgage rates or lending policy impact your client’s ability or excitement about acquiring their new </w:t>
                      </w:r>
                      <w:proofErr w:type="gramStart"/>
                      <w:r w:rsidRPr="00891087">
                        <w:rPr>
                          <w:sz w:val="24"/>
                        </w:rPr>
                        <w:t>home.</w:t>
                      </w:r>
                      <w:proofErr w:type="gramEnd"/>
                      <w:r w:rsidRPr="00891087">
                        <w:rPr>
                          <w:sz w:val="24"/>
                        </w:rPr>
                        <w:t xml:space="preserve"> We can approve a mortgage for up to </w:t>
                      </w:r>
                      <w:r w:rsidRPr="00891087">
                        <w:rPr>
                          <w:b/>
                          <w:sz w:val="24"/>
                          <w:u w:val="single"/>
                        </w:rPr>
                        <w:t>18 months in advance of the homes completion.</w:t>
                      </w:r>
                    </w:p>
                    <w:p w:rsidR="003C100F" w:rsidRPr="00891087" w:rsidRDefault="003C100F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C100F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054274" wp14:editId="49D323B2">
                <wp:simplePos x="0" y="0"/>
                <wp:positionH relativeFrom="column">
                  <wp:posOffset>5054600</wp:posOffset>
                </wp:positionH>
                <wp:positionV relativeFrom="paragraph">
                  <wp:posOffset>5130800</wp:posOffset>
                </wp:positionV>
                <wp:extent cx="1073150" cy="6477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15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100F" w:rsidRPr="003C100F" w:rsidRDefault="003C100F">
                            <w:pPr>
                              <w:rPr>
                                <w:color w:val="FFFFFF" w:themeColor="background1"/>
                                <w:sz w:val="52"/>
                              </w:rPr>
                            </w:pPr>
                            <w:r w:rsidRPr="003C100F">
                              <w:rPr>
                                <w:color w:val="FFFFFF" w:themeColor="background1"/>
                                <w:sz w:val="52"/>
                              </w:rPr>
                              <w:t>3.89%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9" type="#_x0000_t202" style="position:absolute;left:0;text-align:left;margin-left:398pt;margin-top:404pt;width:84.5pt;height:5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AwhfwIAAGkFAAAOAAAAZHJzL2Uyb0RvYy54bWysVE1PGzEQvVfqf7B8L5tAIG3EBqUgqkqo&#10;oELF2fHaZFWvx7WdZNNf32fvbkhpL1S97Nozb8Yzbz7OL9rGsI3yoSZb8vHRiDNlJVW1fSr5t4fr&#10;d+85C1HYShiyquQ7FfjF/O2b862bqWNakamUZ3Biw2zrSr6K0c2KIsiVakQ4IqcslJp8IyKu/qmo&#10;vNjCe2OK49HorNiSr5wnqUKA9KpT8nn2r7WS8VbroCIzJUdsMX99/i7Tt5ifi9mTF25Vyz4M8Q9R&#10;NKK2eHTv6kpEwda+/sNVU0tPgXQ8ktQUpHUtVc4B2YxHL7K5Xwmnci4gJ7g9TeH/uZVfNnee1VXJ&#10;p5xZ0aBED6qN7CO1bJrY2bowA+jeARZbiFHlQR4gTEm32jfpj3QY9OB5t+c2OZPJaDQ9GZ9CJaE7&#10;m0yno0x+8WztfIifFDUsHUruUbtMqdjchIhIAB0g6TFL17UxuX7Gsi2cnsD9bxpYGJskKndC7yZl&#10;1EWeT3FnVMIY+1VpMJETSILcg+rSeLYR6B4hpbIx5579Ap1QGkG8xrDHP0f1GuMuj+FlsnFv3NSW&#10;fM7+RdjV9yFk3eFB5EHe6RjbZZtb4GQo7JKqHertqZuX4OR1jaLciBDvhMeAoI4Y+niLjzYE8qk/&#10;cbYi//Nv8oRH30LL2RYDV/LwYy284sx8tujoD+PJJE1ovkxOp8e4+EPN8lBj180loSpjrBcn8zHh&#10;oxmO2lPziN2wSK9CJazE2yWPw/EydmsAu0WqxSKDMJNOxBt772RynYqUWu6hfRTe9X0Z0dFfaBhN&#10;MXvRnh02WVparCPpOvdu4rljtecf85xbut89aWEc3jPqeUPOfwEAAP//AwBQSwMEFAAGAAgAAAAh&#10;AJIioubhAAAACwEAAA8AAABkcnMvZG93bnJldi54bWxMj8FOwzAQRO9I/IO1SNyo3UoNaYhTVZEq&#10;JASHll64bWI3iYjXIXbbwNeznOjtjXY0O5OvJ9eLsx1D50nDfKZAWKq96ajRcHjfPqQgQkQy2Huy&#10;Gr5tgHVxe5NjZvyFdva8j43gEAoZamhjHDIpQ91ah2HmB0t8O/rRYWQ5NtKMeOFw18uFUol02BF/&#10;aHGwZWvrz/3JaXgpt2+4qxYu/enL59fjZvg6fCy1vr+bNk8gop3ivxn+6nN1KLhT5U9kgug1PK4S&#10;3hI1pCplYMcqWTJUDHOlQBa5vN5Q/AIAAP//AwBQSwECLQAUAAYACAAAACEAtoM4kv4AAADhAQAA&#10;EwAAAAAAAAAAAAAAAAAAAAAAW0NvbnRlbnRfVHlwZXNdLnhtbFBLAQItABQABgAIAAAAIQA4/SH/&#10;1gAAAJQBAAALAAAAAAAAAAAAAAAAAC8BAABfcmVscy8ucmVsc1BLAQItABQABgAIAAAAIQBZYAwh&#10;fwIAAGkFAAAOAAAAAAAAAAAAAAAAAC4CAABkcnMvZTJvRG9jLnhtbFBLAQItABQABgAIAAAAIQCS&#10;IqLm4QAAAAsBAAAPAAAAAAAAAAAAAAAAANkEAABkcnMvZG93bnJldi54bWxQSwUGAAAAAAQABADz&#10;AAAA5wUAAAAA&#10;" filled="f" stroked="f" strokeweight=".5pt">
                <v:textbox>
                  <w:txbxContent>
                    <w:p w:rsidR="003C100F" w:rsidRPr="003C100F" w:rsidRDefault="003C100F">
                      <w:pPr>
                        <w:rPr>
                          <w:color w:val="FFFFFF" w:themeColor="background1"/>
                          <w:sz w:val="52"/>
                        </w:rPr>
                      </w:pPr>
                      <w:r w:rsidRPr="003C100F">
                        <w:rPr>
                          <w:color w:val="FFFFFF" w:themeColor="background1"/>
                          <w:sz w:val="52"/>
                        </w:rPr>
                        <w:t>3.89%</w:t>
                      </w:r>
                    </w:p>
                  </w:txbxContent>
                </v:textbox>
              </v:shape>
            </w:pict>
          </mc:Fallback>
        </mc:AlternateContent>
      </w:r>
      <w:r w:rsidR="003C100F">
        <w:rPr>
          <w:noProof/>
          <w:lang w:eastAsia="en-CA"/>
        </w:rPr>
        <w:drawing>
          <wp:anchor distT="0" distB="0" distL="114300" distR="114300" simplePos="0" relativeHeight="251660288" behindDoc="0" locked="0" layoutInCell="1" allowOverlap="1" wp14:anchorId="4219F14A" wp14:editId="784A7B9F">
            <wp:simplePos x="0" y="0"/>
            <wp:positionH relativeFrom="column">
              <wp:posOffset>-387350</wp:posOffset>
            </wp:positionH>
            <wp:positionV relativeFrom="page">
              <wp:posOffset>3384550</wp:posOffset>
            </wp:positionV>
            <wp:extent cx="1454150" cy="1938655"/>
            <wp:effectExtent l="19050" t="19050" r="12700" b="2349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del House - 0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9386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00F" w:rsidRPr="003C100F">
        <w:rPr>
          <w:noProof/>
          <w:lang w:eastAsia="en-CA"/>
        </w:rPr>
        <w:t xml:space="preserve"> </w:t>
      </w:r>
    </w:p>
    <w:sectPr w:rsidR="003C100F" w:rsidRPr="0089108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00F"/>
    <w:rsid w:val="00000E84"/>
    <w:rsid w:val="0006623A"/>
    <w:rsid w:val="00077A85"/>
    <w:rsid w:val="00085521"/>
    <w:rsid w:val="00095B1F"/>
    <w:rsid w:val="000C32A2"/>
    <w:rsid w:val="0013110A"/>
    <w:rsid w:val="001456A8"/>
    <w:rsid w:val="0015712C"/>
    <w:rsid w:val="00165F77"/>
    <w:rsid w:val="001A4B07"/>
    <w:rsid w:val="001C71C5"/>
    <w:rsid w:val="0020732F"/>
    <w:rsid w:val="002948FD"/>
    <w:rsid w:val="003320CF"/>
    <w:rsid w:val="00375EDA"/>
    <w:rsid w:val="003C100F"/>
    <w:rsid w:val="003C3374"/>
    <w:rsid w:val="003D614A"/>
    <w:rsid w:val="004C11EA"/>
    <w:rsid w:val="004C5D4F"/>
    <w:rsid w:val="0051597B"/>
    <w:rsid w:val="005B28E4"/>
    <w:rsid w:val="006408D3"/>
    <w:rsid w:val="0071003B"/>
    <w:rsid w:val="00715A18"/>
    <w:rsid w:val="00722163"/>
    <w:rsid w:val="0076039E"/>
    <w:rsid w:val="00792A92"/>
    <w:rsid w:val="007B470C"/>
    <w:rsid w:val="007F1B42"/>
    <w:rsid w:val="007F353A"/>
    <w:rsid w:val="00841CCA"/>
    <w:rsid w:val="008644BD"/>
    <w:rsid w:val="00870FA9"/>
    <w:rsid w:val="00891087"/>
    <w:rsid w:val="008E0389"/>
    <w:rsid w:val="00921690"/>
    <w:rsid w:val="00922483"/>
    <w:rsid w:val="009635A5"/>
    <w:rsid w:val="009E6672"/>
    <w:rsid w:val="00A11EB4"/>
    <w:rsid w:val="00A23B10"/>
    <w:rsid w:val="00A43A7C"/>
    <w:rsid w:val="00A66F45"/>
    <w:rsid w:val="00A777AD"/>
    <w:rsid w:val="00AE25C9"/>
    <w:rsid w:val="00AF5CB4"/>
    <w:rsid w:val="00B01836"/>
    <w:rsid w:val="00B23B55"/>
    <w:rsid w:val="00B43B1A"/>
    <w:rsid w:val="00B55BFF"/>
    <w:rsid w:val="00B9150C"/>
    <w:rsid w:val="00B928D1"/>
    <w:rsid w:val="00BF5442"/>
    <w:rsid w:val="00C03855"/>
    <w:rsid w:val="00C12592"/>
    <w:rsid w:val="00C20F70"/>
    <w:rsid w:val="00C75973"/>
    <w:rsid w:val="00C9024F"/>
    <w:rsid w:val="00CA74D9"/>
    <w:rsid w:val="00CB075E"/>
    <w:rsid w:val="00CB0796"/>
    <w:rsid w:val="00CD0D30"/>
    <w:rsid w:val="00CE049E"/>
    <w:rsid w:val="00D03F5E"/>
    <w:rsid w:val="00D533C5"/>
    <w:rsid w:val="00D63D98"/>
    <w:rsid w:val="00D70118"/>
    <w:rsid w:val="00D722BB"/>
    <w:rsid w:val="00D93378"/>
    <w:rsid w:val="00DC64D6"/>
    <w:rsid w:val="00DE40B2"/>
    <w:rsid w:val="00E145B9"/>
    <w:rsid w:val="00E15B43"/>
    <w:rsid w:val="00E221F3"/>
    <w:rsid w:val="00E26B06"/>
    <w:rsid w:val="00E676E5"/>
    <w:rsid w:val="00E85276"/>
    <w:rsid w:val="00EC2F4B"/>
    <w:rsid w:val="00EC7C07"/>
    <w:rsid w:val="00F21770"/>
    <w:rsid w:val="00FC5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1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100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3C100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1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100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3C100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51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sandro@originmortgages.ca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sandro@originmortgages.ca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Marketing</dc:creator>
  <cp:lastModifiedBy>Marketing</cp:lastModifiedBy>
  <cp:revision>2</cp:revision>
  <dcterms:created xsi:type="dcterms:W3CDTF">2012-07-03T21:55:00Z</dcterms:created>
  <dcterms:modified xsi:type="dcterms:W3CDTF">2012-07-03T21:55:00Z</dcterms:modified>
</cp:coreProperties>
</file>